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58" w:rsidRPr="00181958" w:rsidRDefault="00B517ED" w:rsidP="00181958">
      <w:pPr>
        <w:spacing w:after="0" w:line="240" w:lineRule="auto"/>
        <w:ind w:firstLine="708"/>
        <w:jc w:val="center"/>
        <w:rPr>
          <w:rFonts w:ascii="Times New Roman" w:eastAsia="Times New Roman" w:hAnsi="Times New Roman" w:cs="Times New Roman"/>
          <w:sz w:val="44"/>
          <w:szCs w:val="44"/>
          <w:lang w:eastAsia="ru-RU"/>
        </w:rPr>
      </w:pPr>
      <w:r>
        <w:rPr>
          <w:noProof/>
          <w:lang w:eastAsia="ru-RU"/>
        </w:rPr>
        <w:drawing>
          <wp:anchor distT="0" distB="0" distL="114300" distR="114300" simplePos="0" relativeHeight="251658240" behindDoc="1" locked="0" layoutInCell="1" allowOverlap="1" wp14:anchorId="7B922D15" wp14:editId="31D879D0">
            <wp:simplePos x="0" y="0"/>
            <wp:positionH relativeFrom="column">
              <wp:posOffset>-1061085</wp:posOffset>
            </wp:positionH>
            <wp:positionV relativeFrom="paragraph">
              <wp:posOffset>-720090</wp:posOffset>
            </wp:positionV>
            <wp:extent cx="7524750" cy="10687050"/>
            <wp:effectExtent l="0" t="0" r="0" b="0"/>
            <wp:wrapNone/>
            <wp:docPr id="3" name="Рисунок 3" descr="http://ds04.infourok.ru/uploads/ex/09c3/000030d2-f3356813/hello_html_3b27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04.infourok.ru/uploads/ex/09c3/000030d2-f3356813/hello_html_3b2714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958">
        <w:rPr>
          <w:rFonts w:ascii="Times New Roman" w:eastAsia="Times New Roman" w:hAnsi="Times New Roman" w:cs="Times New Roman"/>
          <w:sz w:val="44"/>
          <w:szCs w:val="44"/>
          <w:lang w:eastAsia="ru-RU"/>
        </w:rPr>
        <w:t>Играем, экспериментируем, творим!</w:t>
      </w:r>
    </w:p>
    <w:p w:rsidR="00181958" w:rsidRDefault="00181958" w:rsidP="00C9702B">
      <w:pPr>
        <w:spacing w:after="0" w:line="240" w:lineRule="auto"/>
        <w:ind w:firstLine="708"/>
        <w:jc w:val="both"/>
        <w:rPr>
          <w:rFonts w:ascii="Times New Roman" w:eastAsia="Times New Roman" w:hAnsi="Times New Roman" w:cs="Times New Roman"/>
          <w:sz w:val="28"/>
          <w:szCs w:val="28"/>
          <w:lang w:eastAsia="ru-RU"/>
        </w:rPr>
      </w:pPr>
    </w:p>
    <w:p w:rsidR="00D50041" w:rsidRDefault="00D50041" w:rsidP="00C9702B">
      <w:pPr>
        <w:spacing w:after="0" w:line="240" w:lineRule="auto"/>
        <w:ind w:firstLine="708"/>
        <w:jc w:val="both"/>
        <w:rPr>
          <w:rFonts w:ascii="Times New Roman" w:eastAsia="Times New Roman" w:hAnsi="Times New Roman" w:cs="Times New Roman"/>
          <w:sz w:val="28"/>
          <w:szCs w:val="28"/>
          <w:lang w:eastAsia="ru-RU"/>
        </w:rPr>
      </w:pPr>
      <w:r w:rsidRPr="00D50041">
        <w:rPr>
          <w:rFonts w:ascii="Times New Roman" w:eastAsia="Times New Roman" w:hAnsi="Times New Roman" w:cs="Times New Roman"/>
          <w:sz w:val="28"/>
          <w:szCs w:val="28"/>
          <w:lang w:eastAsia="ru-RU"/>
        </w:rPr>
        <w:t xml:space="preserve">Если вы как ответственный и заботливый родитель хотите счастливого детства своему ребенку — добавьте в него </w:t>
      </w:r>
      <w:proofErr w:type="gramStart"/>
      <w:r w:rsidRPr="00D50041">
        <w:rPr>
          <w:rFonts w:ascii="Times New Roman" w:eastAsia="Times New Roman" w:hAnsi="Times New Roman" w:cs="Times New Roman"/>
          <w:sz w:val="28"/>
          <w:szCs w:val="28"/>
          <w:lang w:eastAsia="ru-RU"/>
        </w:rPr>
        <w:t>побольше</w:t>
      </w:r>
      <w:proofErr w:type="gramEnd"/>
      <w:r w:rsidRPr="00D50041">
        <w:rPr>
          <w:rFonts w:ascii="Times New Roman" w:eastAsia="Times New Roman" w:hAnsi="Times New Roman" w:cs="Times New Roman"/>
          <w:sz w:val="28"/>
          <w:szCs w:val="28"/>
          <w:lang w:eastAsia="ru-RU"/>
        </w:rPr>
        <w:t xml:space="preserve"> ярких красок. И приступайте к всестороннему развитию вашего чада</w:t>
      </w:r>
      <w:r w:rsidR="00181958">
        <w:rPr>
          <w:rFonts w:ascii="Times New Roman" w:eastAsia="Times New Roman" w:hAnsi="Times New Roman" w:cs="Times New Roman"/>
          <w:sz w:val="28"/>
          <w:szCs w:val="28"/>
          <w:lang w:eastAsia="ru-RU"/>
        </w:rPr>
        <w:t xml:space="preserve">. </w:t>
      </w:r>
    </w:p>
    <w:p w:rsidR="00C9702B" w:rsidRDefault="00C9702B" w:rsidP="00C9702B">
      <w:pPr>
        <w:spacing w:after="0" w:line="240" w:lineRule="auto"/>
        <w:jc w:val="both"/>
        <w:rPr>
          <w:rFonts w:ascii="Times New Roman" w:eastAsia="Times New Roman" w:hAnsi="Times New Roman" w:cs="Times New Roman"/>
          <w:sz w:val="28"/>
          <w:szCs w:val="28"/>
          <w:lang w:eastAsia="ru-RU"/>
        </w:rPr>
      </w:pPr>
    </w:p>
    <w:p w:rsidR="00C9702B" w:rsidRPr="00C9702B" w:rsidRDefault="00C9702B" w:rsidP="00C9702B">
      <w:pPr>
        <w:spacing w:after="0" w:line="240" w:lineRule="auto"/>
        <w:jc w:val="both"/>
        <w:rPr>
          <w:rFonts w:ascii="Times New Roman" w:eastAsia="Times New Roman" w:hAnsi="Times New Roman" w:cs="Times New Roman"/>
          <w:b/>
          <w:sz w:val="28"/>
          <w:szCs w:val="28"/>
          <w:lang w:eastAsia="ru-RU"/>
        </w:rPr>
      </w:pPr>
      <w:r w:rsidRPr="00C9702B">
        <w:rPr>
          <w:rFonts w:ascii="Times New Roman" w:eastAsia="Times New Roman" w:hAnsi="Times New Roman" w:cs="Times New Roman"/>
          <w:b/>
          <w:sz w:val="28"/>
          <w:szCs w:val="28"/>
          <w:lang w:eastAsia="ru-RU"/>
        </w:rPr>
        <w:t>«Цветное молоко»</w:t>
      </w:r>
    </w:p>
    <w:p w:rsidR="00C9702B" w:rsidRPr="00D50041" w:rsidRDefault="00C9702B" w:rsidP="00C9702B">
      <w:pPr>
        <w:spacing w:after="0" w:line="240" w:lineRule="auto"/>
        <w:jc w:val="both"/>
        <w:rPr>
          <w:rFonts w:ascii="Times New Roman" w:eastAsia="Times New Roman" w:hAnsi="Times New Roman" w:cs="Times New Roman"/>
          <w:sz w:val="28"/>
          <w:szCs w:val="28"/>
          <w:lang w:eastAsia="ru-RU"/>
        </w:rPr>
      </w:pPr>
    </w:p>
    <w:p w:rsidR="00C9702B" w:rsidRPr="00C9702B" w:rsidRDefault="00C9702B" w:rsidP="00181958">
      <w:pPr>
        <w:pStyle w:val="a3"/>
        <w:spacing w:before="0" w:beforeAutospacing="0" w:after="0" w:afterAutospacing="0"/>
        <w:ind w:firstLine="708"/>
        <w:jc w:val="both"/>
        <w:rPr>
          <w:sz w:val="28"/>
          <w:szCs w:val="28"/>
        </w:rPr>
      </w:pPr>
      <w:r w:rsidRPr="00C9702B">
        <w:rPr>
          <w:sz w:val="28"/>
          <w:szCs w:val="28"/>
        </w:rPr>
        <w:t>Для этого веселого опыта нам понадобится жирное молоко, несколько пищевых красителей разных цветов и моющее средство.</w:t>
      </w:r>
    </w:p>
    <w:p w:rsidR="00D50041" w:rsidRPr="00C9702B" w:rsidRDefault="00C9702B" w:rsidP="00C9702B">
      <w:pPr>
        <w:pStyle w:val="a3"/>
        <w:spacing w:before="0" w:beforeAutospacing="0" w:after="0" w:afterAutospacing="0"/>
        <w:jc w:val="both"/>
        <w:rPr>
          <w:sz w:val="28"/>
          <w:szCs w:val="28"/>
        </w:rPr>
      </w:pPr>
      <w:r w:rsidRPr="00C9702B">
        <w:rPr>
          <w:sz w:val="28"/>
          <w:szCs w:val="28"/>
        </w:rPr>
        <w:t>Налейте молоко в тарелку и добавьте несколько капель красителя в разных местах емкости. Возьмите каплю моющего средства на кончик пальца или смочите им ватную палочку и коснитесь поверхности молока прямо в центре тарелки. Наблюдайте, как эффектно начнут смешиваться красители.</w:t>
      </w:r>
    </w:p>
    <w:p w:rsidR="00D50041" w:rsidRPr="00C9702B" w:rsidRDefault="00D50041" w:rsidP="00C9702B">
      <w:pPr>
        <w:pStyle w:val="a3"/>
        <w:jc w:val="both"/>
        <w:rPr>
          <w:b/>
          <w:sz w:val="28"/>
          <w:szCs w:val="28"/>
        </w:rPr>
      </w:pPr>
      <w:r w:rsidRPr="00C9702B">
        <w:rPr>
          <w:b/>
          <w:bCs/>
          <w:sz w:val="28"/>
          <w:szCs w:val="28"/>
        </w:rPr>
        <w:t>«Цветная вода»</w:t>
      </w:r>
    </w:p>
    <w:p w:rsidR="00D50041" w:rsidRPr="00C9702B" w:rsidRDefault="00D50041" w:rsidP="00181958">
      <w:pPr>
        <w:pStyle w:val="a3"/>
        <w:spacing w:before="0" w:beforeAutospacing="0" w:after="0" w:afterAutospacing="0"/>
        <w:ind w:firstLine="708"/>
        <w:jc w:val="both"/>
        <w:rPr>
          <w:sz w:val="28"/>
          <w:szCs w:val="28"/>
        </w:rPr>
      </w:pPr>
      <w:r w:rsidRPr="00C9702B">
        <w:rPr>
          <w:sz w:val="28"/>
          <w:szCs w:val="28"/>
        </w:rPr>
        <w:t>Для проведения игры потребуются акварельные кра</w:t>
      </w:r>
      <w:r w:rsidRPr="00C9702B">
        <w:rPr>
          <w:sz w:val="28"/>
          <w:szCs w:val="28"/>
        </w:rPr>
        <w:softHyphen/>
        <w:t>ски, кисточки, 5 прозрачных пластиковых стаканов (</w:t>
      </w:r>
      <w:proofErr w:type="spellStart"/>
      <w:r w:rsidRPr="00C9702B">
        <w:rPr>
          <w:sz w:val="28"/>
          <w:szCs w:val="28"/>
        </w:rPr>
        <w:t>вдальнейшем</w:t>
      </w:r>
      <w:proofErr w:type="spellEnd"/>
      <w:r w:rsidRPr="00C9702B">
        <w:rPr>
          <w:sz w:val="28"/>
          <w:szCs w:val="28"/>
        </w:rPr>
        <w:t xml:space="preserve"> количество стаканов можно увеличить)</w:t>
      </w:r>
      <w:proofErr w:type="gramStart"/>
      <w:r w:rsidRPr="00C9702B">
        <w:rPr>
          <w:sz w:val="28"/>
          <w:szCs w:val="28"/>
        </w:rPr>
        <w:t>.Р</w:t>
      </w:r>
      <w:proofErr w:type="gramEnd"/>
      <w:r w:rsidRPr="00C9702B">
        <w:rPr>
          <w:sz w:val="28"/>
          <w:szCs w:val="28"/>
        </w:rPr>
        <w:t>асставьте  стаканы в ряд на столе и наполните водой. Возь</w:t>
      </w:r>
      <w:r w:rsidRPr="00C9702B">
        <w:rPr>
          <w:sz w:val="28"/>
          <w:szCs w:val="28"/>
        </w:rPr>
        <w:softHyphen/>
        <w:t>мите на кисточку краску одного из основных цветов - красную, жёлтую, синюю, зелёную (можете начинать с любимого цвета ребёнка, если такой есть, это поможет вовлечь ребёнка в игру) - и разведите в одном из стаканов. Комментируя вслух свои дей</w:t>
      </w:r>
      <w:r w:rsidRPr="00C9702B">
        <w:rPr>
          <w:sz w:val="28"/>
          <w:szCs w:val="28"/>
        </w:rPr>
        <w:softHyphen/>
        <w:t>ствия, постарайтесь привлечь внимание ребёнка, внесите элемент «волшебства»: «Сей</w:t>
      </w:r>
      <w:r w:rsidRPr="00C9702B">
        <w:rPr>
          <w:sz w:val="28"/>
          <w:szCs w:val="28"/>
        </w:rPr>
        <w:softHyphen/>
        <w:t xml:space="preserve">час возьмём на кисточку твою любимую </w:t>
      </w:r>
    </w:p>
    <w:p w:rsidR="00D50041" w:rsidRPr="00C9702B" w:rsidRDefault="00D50041" w:rsidP="00C9702B">
      <w:pPr>
        <w:pStyle w:val="a3"/>
        <w:spacing w:before="0" w:beforeAutospacing="0" w:after="0" w:afterAutospacing="0"/>
        <w:jc w:val="both"/>
        <w:rPr>
          <w:sz w:val="28"/>
          <w:szCs w:val="28"/>
        </w:rPr>
      </w:pPr>
      <w:r w:rsidRPr="00C9702B">
        <w:rPr>
          <w:sz w:val="28"/>
          <w:szCs w:val="28"/>
        </w:rPr>
        <w:t>жёлтую краску, вот так. А теперь... опустим в ста</w:t>
      </w:r>
      <w:r w:rsidRPr="00C9702B">
        <w:rPr>
          <w:sz w:val="28"/>
          <w:szCs w:val="28"/>
        </w:rPr>
        <w:softHyphen/>
        <w:t>кан с водой. Интересно, что получится? Смотри, как красиво!»</w:t>
      </w:r>
    </w:p>
    <w:p w:rsidR="00D50041" w:rsidRPr="00181958" w:rsidRDefault="00D50041" w:rsidP="00C9702B">
      <w:pPr>
        <w:pStyle w:val="a3"/>
        <w:jc w:val="both"/>
        <w:rPr>
          <w:b/>
          <w:sz w:val="28"/>
          <w:szCs w:val="28"/>
        </w:rPr>
      </w:pPr>
      <w:r w:rsidRPr="00181958">
        <w:rPr>
          <w:b/>
          <w:bCs/>
          <w:sz w:val="28"/>
          <w:szCs w:val="28"/>
        </w:rPr>
        <w:t>«Смешиваем краски»</w:t>
      </w:r>
    </w:p>
    <w:p w:rsidR="00D50041" w:rsidRPr="00C9702B" w:rsidRDefault="00D50041" w:rsidP="00181958">
      <w:pPr>
        <w:pStyle w:val="a3"/>
        <w:ind w:firstLine="708"/>
        <w:jc w:val="both"/>
        <w:rPr>
          <w:sz w:val="28"/>
          <w:szCs w:val="28"/>
        </w:rPr>
      </w:pPr>
      <w:r w:rsidRPr="00C9702B">
        <w:rPr>
          <w:sz w:val="28"/>
          <w:szCs w:val="28"/>
        </w:rPr>
        <w:t>Смешивая краски, мы получаем возможность со</w:t>
      </w:r>
      <w:r w:rsidRPr="00C9702B">
        <w:rPr>
          <w:sz w:val="28"/>
          <w:szCs w:val="28"/>
        </w:rPr>
        <w:softHyphen/>
        <w:t>здавать новые цвета. Для этого можно сливать воду разных цветов в одном стакане, либо растворять в ста</w:t>
      </w:r>
      <w:r w:rsidRPr="00C9702B">
        <w:rPr>
          <w:sz w:val="28"/>
          <w:szCs w:val="28"/>
        </w:rPr>
        <w:softHyphen/>
        <w:t xml:space="preserve">кане с чистой водой поочередно несколько красок, можно смешивать краски, используя палитру. </w:t>
      </w:r>
      <w:proofErr w:type="gramStart"/>
      <w:r w:rsidRPr="00C9702B">
        <w:rPr>
          <w:sz w:val="28"/>
          <w:szCs w:val="28"/>
        </w:rPr>
        <w:t>Так, из жёлтого и красного цветов получаем оранжевый, из си</w:t>
      </w:r>
      <w:r w:rsidRPr="00C9702B">
        <w:rPr>
          <w:sz w:val="28"/>
          <w:szCs w:val="28"/>
        </w:rPr>
        <w:softHyphen/>
        <w:t>него и жёлтого - зелёный, из красного и синего - фиолетовый и т.д.</w:t>
      </w:r>
      <w:proofErr w:type="gramEnd"/>
    </w:p>
    <w:p w:rsidR="00181958" w:rsidRDefault="00D50041" w:rsidP="00C9702B">
      <w:pPr>
        <w:pStyle w:val="a3"/>
        <w:jc w:val="both"/>
        <w:rPr>
          <w:b/>
          <w:sz w:val="28"/>
          <w:szCs w:val="28"/>
        </w:rPr>
      </w:pPr>
      <w:r w:rsidRPr="00181958">
        <w:rPr>
          <w:b/>
          <w:bCs/>
          <w:sz w:val="28"/>
          <w:szCs w:val="28"/>
        </w:rPr>
        <w:t>«Рисование на мокром листе»</w:t>
      </w:r>
    </w:p>
    <w:p w:rsidR="00D50041" w:rsidRPr="00181958" w:rsidRDefault="00D50041" w:rsidP="00181958">
      <w:pPr>
        <w:pStyle w:val="a3"/>
        <w:ind w:firstLine="708"/>
        <w:jc w:val="both"/>
        <w:rPr>
          <w:b/>
          <w:sz w:val="28"/>
          <w:szCs w:val="28"/>
        </w:rPr>
      </w:pPr>
      <w:r w:rsidRPr="00C9702B">
        <w:rPr>
          <w:sz w:val="28"/>
          <w:szCs w:val="28"/>
        </w:rPr>
        <w:t>Незабываемые ощущения может подарить процесс рисова</w:t>
      </w:r>
      <w:r w:rsidRPr="00C9702B">
        <w:rPr>
          <w:sz w:val="28"/>
          <w:szCs w:val="28"/>
        </w:rPr>
        <w:softHyphen/>
        <w:t>ния акварельными красками на мокром листе. Для этого на стол или на пол постелите клеёнку. Намочите плотный лист бу</w:t>
      </w:r>
      <w:r w:rsidRPr="00C9702B">
        <w:rPr>
          <w:sz w:val="28"/>
          <w:szCs w:val="28"/>
        </w:rPr>
        <w:softHyphen/>
        <w:t>маги для акварели (кисточкой или просто окунув в тазик с во</w:t>
      </w:r>
      <w:r w:rsidRPr="00C9702B">
        <w:rPr>
          <w:sz w:val="28"/>
          <w:szCs w:val="28"/>
        </w:rPr>
        <w:softHyphen/>
        <w:t>дой) и положите на клеёнку, пригладив губкой. Окуните кис</w:t>
      </w:r>
      <w:r w:rsidRPr="00C9702B">
        <w:rPr>
          <w:sz w:val="28"/>
          <w:szCs w:val="28"/>
        </w:rPr>
        <w:softHyphen/>
        <w:t xml:space="preserve">точку в одну из красок и осторожно проведите по бумаге. Продолжайте, используя </w:t>
      </w:r>
    </w:p>
    <w:p w:rsidR="00D50041" w:rsidRPr="00C9702B" w:rsidRDefault="00880443" w:rsidP="00C9702B">
      <w:pPr>
        <w:pStyle w:val="a3"/>
        <w:jc w:val="both"/>
        <w:rPr>
          <w:sz w:val="28"/>
          <w:szCs w:val="28"/>
        </w:rPr>
      </w:pPr>
      <w:bookmarkStart w:id="0" w:name="_GoBack"/>
      <w:r>
        <w:rPr>
          <w:noProof/>
        </w:rPr>
        <w:lastRenderedPageBreak/>
        <w:drawing>
          <wp:anchor distT="0" distB="0" distL="114300" distR="114300" simplePos="0" relativeHeight="251660288" behindDoc="1" locked="0" layoutInCell="1" allowOverlap="1" wp14:anchorId="223EEDE7" wp14:editId="633985D1">
            <wp:simplePos x="0" y="0"/>
            <wp:positionH relativeFrom="column">
              <wp:posOffset>-1061085</wp:posOffset>
            </wp:positionH>
            <wp:positionV relativeFrom="paragraph">
              <wp:posOffset>-706755</wp:posOffset>
            </wp:positionV>
            <wp:extent cx="7524750" cy="10687050"/>
            <wp:effectExtent l="0" t="0" r="0" b="0"/>
            <wp:wrapNone/>
            <wp:docPr id="5" name="Рисунок 5" descr="http://ds04.infourok.ru/uploads/ex/09c3/000030d2-f3356813/hello_html_3b27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04.infourok.ru/uploads/ex/09c3/000030d2-f3356813/hello_html_3b2714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0687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50041" w:rsidRPr="00C9702B">
        <w:rPr>
          <w:sz w:val="28"/>
          <w:szCs w:val="28"/>
        </w:rPr>
        <w:t>другие цвета. Как бы случайно мож</w:t>
      </w:r>
      <w:r w:rsidR="00D50041" w:rsidRPr="00C9702B">
        <w:rPr>
          <w:sz w:val="28"/>
          <w:szCs w:val="28"/>
        </w:rPr>
        <w:softHyphen/>
        <w:t>но провести по рисунку кисточкой с одной водой, без краски - вода создаст на листе нежные, размытые, светлые полутона.</w:t>
      </w:r>
    </w:p>
    <w:p w:rsidR="00D50041" w:rsidRPr="00181958" w:rsidRDefault="00181958" w:rsidP="00C9702B">
      <w:pPr>
        <w:pStyle w:val="a3"/>
        <w:jc w:val="both"/>
        <w:rPr>
          <w:sz w:val="28"/>
          <w:szCs w:val="28"/>
        </w:rPr>
      </w:pPr>
      <w:r>
        <w:rPr>
          <w:rStyle w:val="a4"/>
          <w:iCs/>
          <w:color w:val="000000"/>
          <w:sz w:val="28"/>
          <w:szCs w:val="28"/>
        </w:rPr>
        <w:t>«</w:t>
      </w:r>
      <w:r w:rsidR="00D50041" w:rsidRPr="00181958">
        <w:rPr>
          <w:rStyle w:val="a4"/>
          <w:iCs/>
          <w:color w:val="000000"/>
          <w:sz w:val="28"/>
          <w:szCs w:val="28"/>
        </w:rPr>
        <w:t>Цветы лотоса</w:t>
      </w:r>
      <w:r>
        <w:rPr>
          <w:rStyle w:val="a4"/>
          <w:iCs/>
          <w:color w:val="000000"/>
          <w:sz w:val="28"/>
          <w:szCs w:val="28"/>
        </w:rPr>
        <w:t>»</w:t>
      </w:r>
    </w:p>
    <w:p w:rsidR="00D50041" w:rsidRPr="00181958" w:rsidRDefault="00D50041" w:rsidP="00181958">
      <w:pPr>
        <w:pStyle w:val="a3"/>
        <w:ind w:firstLine="708"/>
        <w:jc w:val="both"/>
        <w:rPr>
          <w:rStyle w:val="a4"/>
          <w:b w:val="0"/>
          <w:bCs w:val="0"/>
          <w:sz w:val="28"/>
          <w:szCs w:val="28"/>
        </w:rPr>
      </w:pPr>
      <w:r w:rsidRPr="00C9702B">
        <w:rPr>
          <w:color w:val="000000"/>
          <w:sz w:val="28"/>
          <w:szCs w:val="28"/>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D50041" w:rsidRPr="00181958" w:rsidRDefault="00181958" w:rsidP="00C9702B">
      <w:pPr>
        <w:pStyle w:val="a3"/>
        <w:jc w:val="both"/>
        <w:rPr>
          <w:sz w:val="28"/>
          <w:szCs w:val="28"/>
        </w:rPr>
      </w:pPr>
      <w:r>
        <w:rPr>
          <w:rStyle w:val="a4"/>
          <w:iCs/>
          <w:color w:val="000000"/>
          <w:sz w:val="28"/>
          <w:szCs w:val="28"/>
        </w:rPr>
        <w:t>«</w:t>
      </w:r>
      <w:r w:rsidR="00D50041" w:rsidRPr="00181958">
        <w:rPr>
          <w:rStyle w:val="a4"/>
          <w:iCs/>
          <w:color w:val="000000"/>
          <w:sz w:val="28"/>
          <w:szCs w:val="28"/>
        </w:rPr>
        <w:t>Необычное рисование</w:t>
      </w:r>
      <w:r>
        <w:rPr>
          <w:rStyle w:val="a4"/>
          <w:iCs/>
          <w:color w:val="000000"/>
          <w:sz w:val="28"/>
          <w:szCs w:val="28"/>
        </w:rPr>
        <w:t>»</w:t>
      </w:r>
    </w:p>
    <w:p w:rsidR="00D50041" w:rsidRPr="00C9702B" w:rsidRDefault="00D50041" w:rsidP="00C9702B">
      <w:pPr>
        <w:pStyle w:val="a3"/>
        <w:jc w:val="both"/>
        <w:rPr>
          <w:color w:val="000000"/>
          <w:sz w:val="28"/>
          <w:szCs w:val="28"/>
        </w:rPr>
      </w:pPr>
      <w:r w:rsidRPr="00C9702B">
        <w:rPr>
          <w:color w:val="000000"/>
          <w:sz w:val="28"/>
          <w:szCs w:val="28"/>
        </w:rPr>
        <w:t> </w:t>
      </w:r>
      <w:r w:rsidR="00181958">
        <w:rPr>
          <w:color w:val="000000"/>
          <w:sz w:val="28"/>
          <w:szCs w:val="28"/>
        </w:rPr>
        <w:tab/>
      </w:r>
      <w:r w:rsidRPr="00C9702B">
        <w:rPr>
          <w:color w:val="000000"/>
          <w:sz w:val="28"/>
          <w:szCs w:val="28"/>
        </w:rPr>
        <w:t>Дайте ребенку кусочек чистой светлой однотонной ткани (белой, голубой, розовой, светло-зеленой).</w:t>
      </w:r>
      <w:r w:rsidR="00181958">
        <w:rPr>
          <w:color w:val="000000"/>
          <w:sz w:val="28"/>
          <w:szCs w:val="28"/>
        </w:rPr>
        <w:t xml:space="preserve"> </w:t>
      </w:r>
      <w:r w:rsidRPr="00C9702B">
        <w:rPr>
          <w:color w:val="000000"/>
          <w:sz w:val="28"/>
          <w:szCs w:val="28"/>
        </w:rPr>
        <w:t>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 Набросайте эту смесь на ткань, положенную на разделочную доску. Вы можете</w:t>
      </w:r>
      <w:r w:rsidR="00181958">
        <w:rPr>
          <w:color w:val="000000"/>
          <w:sz w:val="28"/>
          <w:szCs w:val="28"/>
        </w:rPr>
        <w:t>,</w:t>
      </w:r>
      <w:r w:rsidRPr="00C9702B">
        <w:rPr>
          <w:color w:val="000000"/>
          <w:sz w:val="28"/>
          <w:szCs w:val="28"/>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 Получился прекрасный подарок маме и бабушке.</w:t>
      </w:r>
    </w:p>
    <w:p w:rsidR="00AC7D88" w:rsidRPr="00181958" w:rsidRDefault="00181958" w:rsidP="00C9702B">
      <w:pPr>
        <w:pStyle w:val="a3"/>
        <w:jc w:val="both"/>
        <w:rPr>
          <w:b/>
          <w:color w:val="000000"/>
          <w:sz w:val="28"/>
          <w:szCs w:val="28"/>
        </w:rPr>
      </w:pPr>
      <w:r>
        <w:rPr>
          <w:b/>
          <w:color w:val="000000"/>
          <w:sz w:val="28"/>
          <w:szCs w:val="28"/>
        </w:rPr>
        <w:t>«</w:t>
      </w:r>
      <w:r w:rsidR="00AC7D88" w:rsidRPr="00181958">
        <w:rPr>
          <w:b/>
          <w:color w:val="000000"/>
          <w:sz w:val="28"/>
          <w:szCs w:val="28"/>
        </w:rPr>
        <w:t>Волшебные краски</w:t>
      </w:r>
      <w:r>
        <w:rPr>
          <w:b/>
          <w:color w:val="000000"/>
          <w:sz w:val="28"/>
          <w:szCs w:val="28"/>
        </w:rPr>
        <w:t>»</w:t>
      </w:r>
    </w:p>
    <w:p w:rsidR="00AC7D88" w:rsidRPr="00C9702B" w:rsidRDefault="00AC7D88" w:rsidP="00181958">
      <w:pPr>
        <w:pStyle w:val="a3"/>
        <w:spacing w:before="0" w:beforeAutospacing="0" w:after="0" w:afterAutospacing="0"/>
        <w:ind w:firstLine="708"/>
        <w:jc w:val="both"/>
        <w:rPr>
          <w:sz w:val="28"/>
          <w:szCs w:val="28"/>
        </w:rPr>
      </w:pPr>
      <w:r w:rsidRPr="00C9702B">
        <w:rPr>
          <w:rStyle w:val="a4"/>
          <w:b w:val="0"/>
          <w:sz w:val="28"/>
          <w:szCs w:val="28"/>
        </w:rPr>
        <w:t>Все, что понадобится для этого замечательного эксперимента — пена для бритья, клей ПВА, пищевой краситель, кисточки и бумага. Налейте клей ПВА в подходящую емкость. Добавьте такое же количество пены для бритья (вполне подойдет самая-самая дешевая, совсем не обязательно брать любимую папину!) Добавьте пищевой краситель. Обратите внимание, что по мере высыхания такой объемной краски цвет темнеет, так что около 10 капель будет вполне достаточно. Перемешайте с помощью трубочки для напитков. Самое время браться за дело! Маленький секрет: если в пену и клей не добавлять красители — получится отличная текстура для создания облаков. По мере высыхания краска темнеет</w:t>
      </w:r>
      <w:r w:rsidR="00C9702B" w:rsidRPr="00C9702B">
        <w:rPr>
          <w:rStyle w:val="a4"/>
          <w:b w:val="0"/>
          <w:sz w:val="28"/>
          <w:szCs w:val="28"/>
        </w:rPr>
        <w:t>. Подсыхающий рисунок всегда не терпится потрогать. Она такая мягкая и воздушная!</w:t>
      </w:r>
    </w:p>
    <w:p w:rsidR="00A82E18" w:rsidRPr="00C9702B" w:rsidRDefault="00A82E18" w:rsidP="00C9702B">
      <w:pPr>
        <w:pStyle w:val="a3"/>
        <w:jc w:val="both"/>
        <w:rPr>
          <w:color w:val="000000"/>
          <w:sz w:val="28"/>
          <w:szCs w:val="28"/>
        </w:rPr>
      </w:pPr>
    </w:p>
    <w:sectPr w:rsidR="00A82E18" w:rsidRPr="00C97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41"/>
    <w:rsid w:val="00181958"/>
    <w:rsid w:val="00730ABD"/>
    <w:rsid w:val="00880443"/>
    <w:rsid w:val="00A82E18"/>
    <w:rsid w:val="00AC7D88"/>
    <w:rsid w:val="00B517ED"/>
    <w:rsid w:val="00C9702B"/>
    <w:rsid w:val="00D5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041"/>
    <w:rPr>
      <w:b/>
      <w:bCs/>
    </w:rPr>
  </w:style>
  <w:style w:type="paragraph" w:styleId="a5">
    <w:name w:val="Balloon Text"/>
    <w:basedOn w:val="a"/>
    <w:link w:val="a6"/>
    <w:uiPriority w:val="99"/>
    <w:semiHidden/>
    <w:unhideWhenUsed/>
    <w:rsid w:val="00B517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041"/>
    <w:rPr>
      <w:b/>
      <w:bCs/>
    </w:rPr>
  </w:style>
  <w:style w:type="paragraph" w:styleId="a5">
    <w:name w:val="Balloon Text"/>
    <w:basedOn w:val="a"/>
    <w:link w:val="a6"/>
    <w:uiPriority w:val="99"/>
    <w:semiHidden/>
    <w:unhideWhenUsed/>
    <w:rsid w:val="00B517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0197">
      <w:bodyDiv w:val="1"/>
      <w:marLeft w:val="0"/>
      <w:marRight w:val="0"/>
      <w:marTop w:val="0"/>
      <w:marBottom w:val="0"/>
      <w:divBdr>
        <w:top w:val="none" w:sz="0" w:space="0" w:color="auto"/>
        <w:left w:val="none" w:sz="0" w:space="0" w:color="auto"/>
        <w:bottom w:val="none" w:sz="0" w:space="0" w:color="auto"/>
        <w:right w:val="none" w:sz="0" w:space="0" w:color="auto"/>
      </w:divBdr>
      <w:divsChild>
        <w:div w:id="826939564">
          <w:marLeft w:val="0"/>
          <w:marRight w:val="0"/>
          <w:marTop w:val="0"/>
          <w:marBottom w:val="0"/>
          <w:divBdr>
            <w:top w:val="none" w:sz="0" w:space="0" w:color="auto"/>
            <w:left w:val="none" w:sz="0" w:space="0" w:color="auto"/>
            <w:bottom w:val="none" w:sz="0" w:space="0" w:color="auto"/>
            <w:right w:val="none" w:sz="0" w:space="0" w:color="auto"/>
          </w:divBdr>
        </w:div>
      </w:divsChild>
    </w:div>
    <w:div w:id="206375948">
      <w:bodyDiv w:val="1"/>
      <w:marLeft w:val="0"/>
      <w:marRight w:val="0"/>
      <w:marTop w:val="0"/>
      <w:marBottom w:val="0"/>
      <w:divBdr>
        <w:top w:val="none" w:sz="0" w:space="0" w:color="auto"/>
        <w:left w:val="none" w:sz="0" w:space="0" w:color="auto"/>
        <w:bottom w:val="none" w:sz="0" w:space="0" w:color="auto"/>
        <w:right w:val="none" w:sz="0" w:space="0" w:color="auto"/>
      </w:divBdr>
      <w:divsChild>
        <w:div w:id="1819346281">
          <w:marLeft w:val="0"/>
          <w:marRight w:val="0"/>
          <w:marTop w:val="0"/>
          <w:marBottom w:val="0"/>
          <w:divBdr>
            <w:top w:val="none" w:sz="0" w:space="0" w:color="auto"/>
            <w:left w:val="none" w:sz="0" w:space="0" w:color="auto"/>
            <w:bottom w:val="none" w:sz="0" w:space="0" w:color="auto"/>
            <w:right w:val="none" w:sz="0" w:space="0" w:color="auto"/>
          </w:divBdr>
        </w:div>
      </w:divsChild>
    </w:div>
    <w:div w:id="1129055682">
      <w:bodyDiv w:val="1"/>
      <w:marLeft w:val="0"/>
      <w:marRight w:val="0"/>
      <w:marTop w:val="0"/>
      <w:marBottom w:val="0"/>
      <w:divBdr>
        <w:top w:val="none" w:sz="0" w:space="0" w:color="auto"/>
        <w:left w:val="none" w:sz="0" w:space="0" w:color="auto"/>
        <w:bottom w:val="none" w:sz="0" w:space="0" w:color="auto"/>
        <w:right w:val="none" w:sz="0" w:space="0" w:color="auto"/>
      </w:divBdr>
    </w:div>
    <w:div w:id="1439906821">
      <w:bodyDiv w:val="1"/>
      <w:marLeft w:val="0"/>
      <w:marRight w:val="0"/>
      <w:marTop w:val="0"/>
      <w:marBottom w:val="0"/>
      <w:divBdr>
        <w:top w:val="none" w:sz="0" w:space="0" w:color="auto"/>
        <w:left w:val="none" w:sz="0" w:space="0" w:color="auto"/>
        <w:bottom w:val="none" w:sz="0" w:space="0" w:color="auto"/>
        <w:right w:val="none" w:sz="0" w:space="0" w:color="auto"/>
      </w:divBdr>
    </w:div>
    <w:div w:id="1738283548">
      <w:bodyDiv w:val="1"/>
      <w:marLeft w:val="0"/>
      <w:marRight w:val="0"/>
      <w:marTop w:val="0"/>
      <w:marBottom w:val="0"/>
      <w:divBdr>
        <w:top w:val="none" w:sz="0" w:space="0" w:color="auto"/>
        <w:left w:val="none" w:sz="0" w:space="0" w:color="auto"/>
        <w:bottom w:val="none" w:sz="0" w:space="0" w:color="auto"/>
        <w:right w:val="none" w:sz="0" w:space="0" w:color="auto"/>
      </w:divBdr>
    </w:div>
    <w:div w:id="2000378633">
      <w:bodyDiv w:val="1"/>
      <w:marLeft w:val="0"/>
      <w:marRight w:val="0"/>
      <w:marTop w:val="0"/>
      <w:marBottom w:val="0"/>
      <w:divBdr>
        <w:top w:val="none" w:sz="0" w:space="0" w:color="auto"/>
        <w:left w:val="none" w:sz="0" w:space="0" w:color="auto"/>
        <w:bottom w:val="none" w:sz="0" w:space="0" w:color="auto"/>
        <w:right w:val="none" w:sz="0" w:space="0" w:color="auto"/>
      </w:divBdr>
    </w:div>
    <w:div w:id="20706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2017-10-07T16:21:00Z</dcterms:created>
  <dcterms:modified xsi:type="dcterms:W3CDTF">2017-10-07T17:33:00Z</dcterms:modified>
</cp:coreProperties>
</file>