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E5" w:rsidRPr="00385F4C" w:rsidRDefault="00B447E5" w:rsidP="00B447E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85F4C">
        <w:rPr>
          <w:b/>
          <w:sz w:val="28"/>
          <w:szCs w:val="28"/>
        </w:rPr>
        <w:t xml:space="preserve">О популяризации официального сайта </w:t>
      </w:r>
      <w:proofErr w:type="spellStart"/>
      <w:r w:rsidRPr="00385F4C">
        <w:rPr>
          <w:b/>
          <w:sz w:val="28"/>
          <w:szCs w:val="28"/>
        </w:rPr>
        <w:t>bus.gov.ru</w:t>
      </w:r>
      <w:proofErr w:type="spellEnd"/>
    </w:p>
    <w:p w:rsidR="00B447E5" w:rsidRPr="00385F4C" w:rsidRDefault="00B447E5" w:rsidP="00B447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447E5" w:rsidRPr="00385F4C" w:rsidRDefault="00B447E5" w:rsidP="00B447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F4C">
        <w:rPr>
          <w:sz w:val="28"/>
          <w:szCs w:val="28"/>
        </w:rPr>
        <w:t xml:space="preserve">Сайт </w:t>
      </w:r>
      <w:proofErr w:type="spellStart"/>
      <w:r w:rsidRPr="00385F4C">
        <w:rPr>
          <w:sz w:val="28"/>
          <w:szCs w:val="28"/>
        </w:rPr>
        <w:t>bus.gov.ru</w:t>
      </w:r>
      <w:proofErr w:type="spellEnd"/>
      <w:r w:rsidRPr="00385F4C">
        <w:rPr>
          <w:sz w:val="28"/>
          <w:szCs w:val="28"/>
        </w:rPr>
        <w:t xml:space="preserve"> является официальным ресурсом, на котором размещается различная информация, связанная с разнообразными государственными объектами. Это могут быть учреждения здравоохранения, объекты социального предназначения и</w:t>
      </w:r>
      <w:r>
        <w:rPr>
          <w:sz w:val="28"/>
          <w:szCs w:val="28"/>
        </w:rPr>
        <w:t xml:space="preserve"> др</w:t>
      </w:r>
      <w:r w:rsidRPr="00385F4C">
        <w:rPr>
          <w:sz w:val="28"/>
          <w:szCs w:val="28"/>
        </w:rPr>
        <w:t>.</w:t>
      </w:r>
    </w:p>
    <w:p w:rsidR="00B447E5" w:rsidRPr="00385F4C" w:rsidRDefault="00B447E5" w:rsidP="00B447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F4C">
        <w:rPr>
          <w:sz w:val="28"/>
          <w:szCs w:val="28"/>
        </w:rPr>
        <w:t>Сайт удобен тем, что он отображает необходимую информацию о нужном учреждении. Это позволяет избежать многоступенчатого поиска через другие ресурсы. Также на сайте можно осуществить вход в личный кабинет, для этого потребуется авторизация</w:t>
      </w:r>
      <w:r>
        <w:rPr>
          <w:sz w:val="28"/>
          <w:szCs w:val="28"/>
        </w:rPr>
        <w:t xml:space="preserve"> или</w:t>
      </w:r>
      <w:r w:rsidRPr="00385F4C">
        <w:rPr>
          <w:sz w:val="28"/>
          <w:szCs w:val="28"/>
        </w:rPr>
        <w:t xml:space="preserve"> регистрация. Дополнительно </w:t>
      </w:r>
      <w:r>
        <w:rPr>
          <w:sz w:val="28"/>
          <w:szCs w:val="28"/>
        </w:rPr>
        <w:t xml:space="preserve">портал </w:t>
      </w:r>
      <w:r w:rsidRPr="00385F4C">
        <w:rPr>
          <w:sz w:val="28"/>
          <w:szCs w:val="28"/>
        </w:rPr>
        <w:t>дает возможность гражданам оставлять отзывы о качестве услуг, предоставляемых образовательными организациями, приглашать заинтересованные лица воспользоваться данным ресурсом, принимать участие в оценке деятельности образовательных организаций и др.</w:t>
      </w:r>
    </w:p>
    <w:p w:rsidR="00B447E5" w:rsidRPr="00385F4C" w:rsidRDefault="00B447E5" w:rsidP="00B447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F4C">
        <w:rPr>
          <w:sz w:val="28"/>
          <w:szCs w:val="28"/>
        </w:rPr>
        <w:t xml:space="preserve">В соответствии с Порядком предоставления информации государственными (муниципальными) учреждениями, ее размещения на официальном сайте в сети Интернет и ведения указанного сайта, утвержденным Приказом Минфина РФ от 21 июля 2011 г. N 86н муниципальные образовательные организации города Торжка, подведомственные Управлению образования обязаны размещать необходимую информацию на сайте </w:t>
      </w:r>
      <w:proofErr w:type="spellStart"/>
      <w:r w:rsidRPr="00385F4C">
        <w:rPr>
          <w:sz w:val="28"/>
          <w:szCs w:val="28"/>
        </w:rPr>
        <w:t>bus.gov.ru</w:t>
      </w:r>
      <w:proofErr w:type="spellEnd"/>
      <w:r w:rsidRPr="00385F4C">
        <w:rPr>
          <w:sz w:val="28"/>
          <w:szCs w:val="28"/>
        </w:rPr>
        <w:t>.</w:t>
      </w:r>
    </w:p>
    <w:p w:rsidR="00B447E5" w:rsidRPr="00385F4C" w:rsidRDefault="00B447E5" w:rsidP="00B447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F4C">
        <w:rPr>
          <w:sz w:val="28"/>
          <w:szCs w:val="28"/>
        </w:rPr>
        <w:t xml:space="preserve">В соответствии с частью 15 статьи 95.2 Закона № 273-ФЗ «Об образовании в Российской Федерации» результаты независимой </w:t>
      </w:r>
      <w:proofErr w:type="gramStart"/>
      <w:r w:rsidRPr="00385F4C"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385F4C">
        <w:rPr>
          <w:sz w:val="28"/>
          <w:szCs w:val="28"/>
        </w:rPr>
        <w:t xml:space="preserve"> организациями учитываются при оценке эффективности деятельности руководителей органов местного самоуправления. Сведения о качестве деятельности </w:t>
      </w:r>
      <w:r>
        <w:rPr>
          <w:sz w:val="28"/>
          <w:szCs w:val="28"/>
        </w:rPr>
        <w:t xml:space="preserve">образовательных </w:t>
      </w:r>
      <w:r w:rsidRPr="00385F4C">
        <w:rPr>
          <w:sz w:val="28"/>
          <w:szCs w:val="28"/>
        </w:rPr>
        <w:t>организаций, расположенных на территории города Торжка, размещаются на официальном сайте:</w:t>
      </w:r>
      <w:r>
        <w:rPr>
          <w:sz w:val="28"/>
          <w:szCs w:val="28"/>
        </w:rPr>
        <w:t xml:space="preserve"> </w:t>
      </w:r>
      <w:hyperlink r:id="rId4" w:history="1">
        <w:r w:rsidRPr="00385F4C">
          <w:rPr>
            <w:rStyle w:val="a3"/>
            <w:sz w:val="28"/>
            <w:szCs w:val="28"/>
          </w:rPr>
          <w:t>https://bus.gov.ru/pub/independentRating/list</w:t>
        </w:r>
      </w:hyperlink>
      <w:r w:rsidRPr="00385F4C">
        <w:rPr>
          <w:sz w:val="28"/>
          <w:szCs w:val="28"/>
        </w:rPr>
        <w:t>.</w:t>
      </w:r>
    </w:p>
    <w:p w:rsidR="00B447E5" w:rsidRPr="002B40B9" w:rsidRDefault="00B447E5" w:rsidP="00B447E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C16" w:rsidRDefault="00BB3C16"/>
    <w:sectPr w:rsidR="00BB3C16" w:rsidSect="0042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47E5"/>
    <w:rsid w:val="003433D8"/>
    <w:rsid w:val="00B32600"/>
    <w:rsid w:val="00B447E5"/>
    <w:rsid w:val="00BB3C16"/>
    <w:rsid w:val="00C439F6"/>
    <w:rsid w:val="00E6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D8"/>
    <w:pPr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433D8"/>
    <w:pPr>
      <w:spacing w:before="100" w:beforeAutospacing="1" w:after="100" w:afterAutospacing="1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33D8"/>
    <w:rPr>
      <w:rFonts w:ascii="Times New Roman" w:eastAsia="Times New Roman" w:hAnsi="Times New Roman"/>
      <w:b/>
      <w:bCs/>
    </w:rPr>
  </w:style>
  <w:style w:type="character" w:styleId="a3">
    <w:name w:val="Hyperlink"/>
    <w:basedOn w:val="a0"/>
    <w:uiPriority w:val="99"/>
    <w:unhideWhenUsed/>
    <w:rsid w:val="00B447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47E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1</cp:revision>
  <dcterms:created xsi:type="dcterms:W3CDTF">2019-02-20T10:40:00Z</dcterms:created>
  <dcterms:modified xsi:type="dcterms:W3CDTF">2019-02-20T10:40:00Z</dcterms:modified>
</cp:coreProperties>
</file>